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147A" w14:textId="77777777" w:rsidR="00CC7FC4" w:rsidRDefault="00000000">
      <w:pPr>
        <w:spacing w:after="160"/>
        <w:jc w:val="center"/>
        <w:rPr>
          <w:rFonts w:ascii="Times New Roman" w:eastAsia="Times New Roman" w:hAnsi="Times New Roman" w:cs="Times New Roman"/>
          <w:b/>
        </w:rPr>
      </w:pPr>
      <w:r>
        <w:rPr>
          <w:rFonts w:ascii="Times New Roman" w:eastAsia="Times New Roman" w:hAnsi="Times New Roman" w:cs="Times New Roman"/>
          <w:b/>
        </w:rPr>
        <w:t>THÔNG CÁO BÁO CHÍ</w:t>
      </w:r>
    </w:p>
    <w:p w14:paraId="2166694F" w14:textId="77777777" w:rsidR="00CC7FC4" w:rsidRDefault="00000000">
      <w:pPr>
        <w:spacing w:after="160"/>
        <w:jc w:val="center"/>
        <w:rPr>
          <w:rFonts w:ascii="Times New Roman" w:eastAsia="Times New Roman" w:hAnsi="Times New Roman" w:cs="Times New Roman"/>
          <w:b/>
        </w:rPr>
      </w:pPr>
      <w:r>
        <w:rPr>
          <w:rFonts w:ascii="Times New Roman" w:eastAsia="Times New Roman" w:hAnsi="Times New Roman" w:cs="Times New Roman"/>
          <w:b/>
        </w:rPr>
        <w:t>Sóng ngầm F&amp;B - Hội nghị ngành ẩm thực và đồ uống quy mô lớn</w:t>
      </w:r>
    </w:p>
    <w:p w14:paraId="70E2BF22" w14:textId="77777777" w:rsidR="00CC7FC4" w:rsidRDefault="00000000">
      <w:pPr>
        <w:spacing w:after="160"/>
        <w:jc w:val="center"/>
        <w:rPr>
          <w:rFonts w:ascii="Times New Roman" w:eastAsia="Times New Roman" w:hAnsi="Times New Roman" w:cs="Times New Roman"/>
          <w:b/>
        </w:rPr>
      </w:pPr>
      <w:r>
        <w:rPr>
          <w:rFonts w:ascii="Times New Roman" w:eastAsia="Times New Roman" w:hAnsi="Times New Roman" w:cs="Times New Roman"/>
          <w:b/>
        </w:rPr>
        <w:t xml:space="preserve">Sự kiện thường niên của iPOS.vn tại Hà Nội </w:t>
      </w:r>
    </w:p>
    <w:p w14:paraId="45CB6779" w14:textId="77777777" w:rsidR="00CC7FC4" w:rsidRDefault="00CC7FC4">
      <w:pPr>
        <w:spacing w:after="160"/>
        <w:jc w:val="center"/>
        <w:rPr>
          <w:rFonts w:ascii="Times New Roman" w:eastAsia="Times New Roman" w:hAnsi="Times New Roman" w:cs="Times New Roman"/>
          <w:b/>
        </w:rPr>
      </w:pPr>
    </w:p>
    <w:p w14:paraId="274D6AFE" w14:textId="5F75124E" w:rsidR="00CC7FC4" w:rsidRDefault="00000000">
      <w:pPr>
        <w:spacing w:after="160"/>
        <w:jc w:val="both"/>
        <w:rPr>
          <w:rFonts w:ascii="Times New Roman" w:eastAsia="Times New Roman" w:hAnsi="Times New Roman" w:cs="Times New Roman"/>
        </w:rPr>
      </w:pPr>
      <w:r>
        <w:rPr>
          <w:rFonts w:ascii="Times New Roman" w:eastAsia="Times New Roman" w:hAnsi="Times New Roman" w:cs="Times New Roman"/>
          <w:b/>
        </w:rPr>
        <w:t>Hà Nội</w:t>
      </w:r>
      <w:r w:rsidR="009A025F">
        <w:rPr>
          <w:rFonts w:ascii="Times New Roman" w:eastAsia="Times New Roman" w:hAnsi="Times New Roman" w:cs="Times New Roman"/>
          <w:b/>
          <w:lang w:val="en-US"/>
        </w:rPr>
        <w:t xml:space="preserve"> </w:t>
      </w:r>
      <w:r>
        <w:rPr>
          <w:rFonts w:ascii="Times New Roman" w:eastAsia="Times New Roman" w:hAnsi="Times New Roman" w:cs="Times New Roman"/>
          <w:b/>
        </w:rPr>
        <w:t>ngày 24 tháng 11 năm 2023</w:t>
      </w:r>
      <w:r w:rsidR="001403CF">
        <w:rPr>
          <w:rFonts w:ascii="Times New Roman" w:eastAsia="Times New Roman" w:hAnsi="Times New Roman" w:cs="Times New Roman"/>
          <w:b/>
          <w:lang w:val="en-US"/>
        </w:rPr>
        <w:t>.</w:t>
      </w:r>
      <w:r>
        <w:rPr>
          <w:rFonts w:ascii="Times New Roman" w:eastAsia="Times New Roman" w:hAnsi="Times New Roman" w:cs="Times New Roman"/>
        </w:rPr>
        <w:t xml:space="preserve"> iPOS.vn sẽ tổ chức hội nghị chuyên ngành ẩm thực và đồ uống, với quy mô lên tới 1.000 người tại Hà Nội. Quy tụ gần 10 diễn giả hàng đầu tại Việt Nam, cùng triển lãm ngành lên tới 30 doanh nghiệp trưng bày sản phẩm, hội nghị là điểm hẹn đặc biệt cho các lãnh đạo doanh nghiệp F&amp;B. </w:t>
      </w:r>
    </w:p>
    <w:p w14:paraId="600E6A8A" w14:textId="77777777" w:rsidR="00CC7FC4" w:rsidRDefault="00000000">
      <w:pPr>
        <w:spacing w:after="160"/>
        <w:jc w:val="both"/>
        <w:rPr>
          <w:rFonts w:ascii="Times New Roman" w:eastAsia="Times New Roman" w:hAnsi="Times New Roman" w:cs="Times New Roman"/>
        </w:rPr>
      </w:pPr>
      <w:r>
        <w:rPr>
          <w:rFonts w:ascii="Times New Roman" w:eastAsia="Times New Roman" w:hAnsi="Times New Roman" w:cs="Times New Roman"/>
        </w:rPr>
        <w:t xml:space="preserve">Năm 2023 vừa qua, ngành F&amp;B tại Việt Nam chứng kiến sự biến chuyển mạnh mẽ bởi nhiều tác động khác nhau. Với thông điệp: </w:t>
      </w:r>
      <w:r>
        <w:rPr>
          <w:rFonts w:ascii="Times New Roman" w:eastAsia="Times New Roman" w:hAnsi="Times New Roman" w:cs="Times New Roman"/>
          <w:b/>
        </w:rPr>
        <w:t>Sóng ngầm F&amp;B</w:t>
      </w:r>
      <w:r>
        <w:rPr>
          <w:rFonts w:ascii="Times New Roman" w:eastAsia="Times New Roman" w:hAnsi="Times New Roman" w:cs="Times New Roman"/>
        </w:rPr>
        <w:t xml:space="preserve">, hội nghị được lấy cảm hứng từ những cơn sóng ngầm tạo nên sự dữ dội của mặt nước, mô tả biến động của ngành F&amp;B tại Việt Nam trong suốt thời gian vừa qua. </w:t>
      </w:r>
    </w:p>
    <w:p w14:paraId="241A08ED" w14:textId="77777777" w:rsidR="00CC7FC4" w:rsidRDefault="00000000">
      <w:pPr>
        <w:spacing w:after="160"/>
        <w:jc w:val="both"/>
        <w:rPr>
          <w:rFonts w:ascii="Times New Roman" w:eastAsia="Times New Roman" w:hAnsi="Times New Roman" w:cs="Times New Roman"/>
        </w:rPr>
      </w:pPr>
      <w:r>
        <w:rPr>
          <w:rFonts w:ascii="Times New Roman" w:eastAsia="Times New Roman" w:hAnsi="Times New Roman" w:cs="Times New Roman"/>
        </w:rPr>
        <w:t>Sóng ngầm F&amp;B sẽ được tổ chức lúc 08:30 ngày 24/11/2023, tại khách sạn Hyatt Regency West Hanoi. Đây hứa hẹn là nơi các doanh nghiệp giao lưu, mở rộng cơ hội hợp tác kinh doanh, quảng bá sản phẩm của mình. Đặc biệt, với sự góp mặt của dàn chuyên gia đầu ngành, sự kiện sẽ cung cấp những kiến thức vô cùng hữu ích, chuyên sâu dành cho tất cả khách tham dự.</w:t>
      </w:r>
    </w:p>
    <w:p w14:paraId="15D528F1" w14:textId="613FADD3" w:rsidR="00CC7FC4" w:rsidRDefault="00000000">
      <w:pPr>
        <w:spacing w:after="160"/>
        <w:jc w:val="both"/>
        <w:rPr>
          <w:rFonts w:ascii="Times New Roman" w:eastAsia="Times New Roman" w:hAnsi="Times New Roman" w:cs="Times New Roman"/>
        </w:rPr>
      </w:pPr>
      <w:r>
        <w:rPr>
          <w:rFonts w:ascii="Times New Roman" w:eastAsia="Times New Roman" w:hAnsi="Times New Roman" w:cs="Times New Roman"/>
        </w:rPr>
        <w:t xml:space="preserve">Đồng hành cùng sự kiện lần này là các đơn vị tài trợ: Nhà tài trợ kim cương - </w:t>
      </w:r>
      <w:r w:rsidR="00D50476" w:rsidRPr="00D50476">
        <w:rPr>
          <w:rFonts w:ascii="Times New Roman" w:eastAsia="Times New Roman" w:hAnsi="Times New Roman" w:cs="Times New Roman"/>
        </w:rPr>
        <w:t>Công Ty Cổ Phần Dịch Vụ Di Động Trực Tuyến</w:t>
      </w:r>
      <w:r>
        <w:rPr>
          <w:rFonts w:ascii="Times New Roman" w:eastAsia="Times New Roman" w:hAnsi="Times New Roman" w:cs="Times New Roman"/>
        </w:rPr>
        <w:t xml:space="preserve"> (Siêu ứng dụng MoMo); nhà tài trợ vàng - </w:t>
      </w:r>
      <w:r w:rsidR="00DE7A4F" w:rsidRPr="00DE7A4F">
        <w:rPr>
          <w:rFonts w:ascii="Times New Roman" w:eastAsia="Times New Roman" w:hAnsi="Times New Roman" w:cs="Times New Roman"/>
        </w:rPr>
        <w:t xml:space="preserve">Công ty Cổ Phần Dịch Vụ Tức Thời </w:t>
      </w:r>
      <w:r>
        <w:rPr>
          <w:rFonts w:ascii="Times New Roman" w:eastAsia="Times New Roman" w:hAnsi="Times New Roman" w:cs="Times New Roman"/>
        </w:rPr>
        <w:t xml:space="preserve">(Ahamove); nhà tài trợ đồng - Công ty TNHH Thương mại ATS Việt Nam (Autoshop).  </w:t>
      </w:r>
    </w:p>
    <w:p w14:paraId="2D906BE9" w14:textId="77777777" w:rsidR="00CC7FC4" w:rsidRDefault="00000000">
      <w:pPr>
        <w:spacing w:after="160"/>
        <w:jc w:val="both"/>
        <w:rPr>
          <w:rFonts w:ascii="Times New Roman" w:eastAsia="Times New Roman" w:hAnsi="Times New Roman" w:cs="Times New Roman"/>
        </w:rPr>
      </w:pPr>
      <w:r>
        <w:rPr>
          <w:rFonts w:ascii="Times New Roman" w:eastAsia="Times New Roman" w:hAnsi="Times New Roman" w:cs="Times New Roman"/>
        </w:rPr>
        <w:t xml:space="preserve">Sự kiện được chia thành 4 hoạt động chính, bao gồm: Hội thảo - Lớp học chuyên đề - Triển lãm - Kết nối. Ông Vũ Thanh Hùng, Tổng Giám đốc công ty Cổ phần iPOS.vn chia sẻ: </w:t>
      </w:r>
      <w:r>
        <w:rPr>
          <w:rFonts w:ascii="Times New Roman" w:eastAsia="Times New Roman" w:hAnsi="Times New Roman" w:cs="Times New Roman"/>
          <w:i/>
        </w:rPr>
        <w:t xml:space="preserve">“Sóng ngầm F&amp;B là hội nghị thường niên có quy mô lớn nhất được iPOS.vn tổ chức. Nhân sự kiện này, chúng tôi kỳ vọng lớn vào lượng thông tin, kiến thức được các diễn giả hàng đầu tại Việt Nam chia sẻ, cũng như các xu hướng kinh doanh và sản phẩm F&amp;B tiêu biểu, được trưng bày tại khu vực triển lãm. Những điều trên càng khẳng định mục tiêu phát triển bền vững của chúng tôi - Make F&amp;B business better (Giúp các doanh nghiệp F&amp;B kinh doanh tốt hơn)” </w:t>
      </w:r>
    </w:p>
    <w:p w14:paraId="188892A1" w14:textId="77777777" w:rsidR="00CC7FC4" w:rsidRDefault="00000000">
      <w:pPr>
        <w:shd w:val="clear" w:color="auto" w:fill="FFFFFF"/>
        <w:spacing w:before="160" w:after="160" w:line="259" w:lineRule="auto"/>
        <w:jc w:val="both"/>
        <w:rPr>
          <w:rFonts w:ascii="Times New Roman" w:eastAsia="Times New Roman" w:hAnsi="Times New Roman" w:cs="Times New Roman"/>
          <w:b/>
        </w:rPr>
      </w:pPr>
      <w:r>
        <w:rPr>
          <w:rFonts w:ascii="Times New Roman" w:eastAsia="Times New Roman" w:hAnsi="Times New Roman" w:cs="Times New Roman"/>
          <w:b/>
        </w:rPr>
        <w:t>Hội thảo chuyên ngành F&amp;B - Quy tụ dàn diễn giả đầu ngành</w:t>
      </w:r>
    </w:p>
    <w:p w14:paraId="4A6DDAD1" w14:textId="77777777" w:rsidR="00CC7FC4" w:rsidRDefault="00000000">
      <w:pPr>
        <w:shd w:val="clear" w:color="auto" w:fill="FFFFFF"/>
        <w:spacing w:before="160"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Chương trình hội thảo được diễn ra cả ngày với 2 chủ đề chính. Buổi sáng với chủ đề: </w:t>
      </w:r>
      <w:r>
        <w:rPr>
          <w:rFonts w:ascii="Times New Roman" w:eastAsia="Times New Roman" w:hAnsi="Times New Roman" w:cs="Times New Roman"/>
          <w:b/>
        </w:rPr>
        <w:t xml:space="preserve">Thách thức ngành F&amp;B tại Việt Nam </w:t>
      </w:r>
      <w:r>
        <w:rPr>
          <w:rFonts w:ascii="Times New Roman" w:eastAsia="Times New Roman" w:hAnsi="Times New Roman" w:cs="Times New Roman"/>
        </w:rPr>
        <w:t xml:space="preserve">đem đến cho khách tham dự cái nhìn tổng quan, những khó khăn, thuận lợi ngành F&amp;B trong năm 2023, cùng với những thay đổi về thói quen của người tiêu dùng. Phần hội thảo chiều với chủ đề: </w:t>
      </w:r>
      <w:r>
        <w:rPr>
          <w:rFonts w:ascii="Times New Roman" w:eastAsia="Times New Roman" w:hAnsi="Times New Roman" w:cs="Times New Roman"/>
          <w:b/>
        </w:rPr>
        <w:t>Chuẩn bị cho mùa lễ hội cuối năm,</w:t>
      </w:r>
      <w:r>
        <w:rPr>
          <w:rFonts w:ascii="Times New Roman" w:eastAsia="Times New Roman" w:hAnsi="Times New Roman" w:cs="Times New Roman"/>
        </w:rPr>
        <w:t xml:space="preserve"> sẽ cung cấp những kiến thức chuyên sâu về quản lý, vận hành, chia sẻ những chiến lược để doanh nghiệp tiếp đà tăng trưởng giai đoạn cuối năm.</w:t>
      </w:r>
    </w:p>
    <w:p w14:paraId="737063D5" w14:textId="7E36068C" w:rsidR="00CC7FC4" w:rsidRDefault="00000000">
      <w:pPr>
        <w:shd w:val="clear" w:color="auto" w:fill="FFFFFF"/>
        <w:spacing w:before="160" w:after="160" w:line="259" w:lineRule="auto"/>
        <w:jc w:val="both"/>
        <w:rPr>
          <w:rFonts w:ascii="Times New Roman" w:eastAsia="Times New Roman" w:hAnsi="Times New Roman" w:cs="Times New Roman"/>
        </w:rPr>
      </w:pPr>
      <w:r>
        <w:rPr>
          <w:rFonts w:ascii="Times New Roman" w:eastAsia="Times New Roman" w:hAnsi="Times New Roman" w:cs="Times New Roman"/>
        </w:rPr>
        <w:t>Sự kiện quy tụ 9 vị chuyên gia</w:t>
      </w:r>
      <w:r w:rsidR="00BC3981">
        <w:rPr>
          <w:rFonts w:ascii="Times New Roman" w:eastAsia="Times New Roman" w:hAnsi="Times New Roman" w:cs="Times New Roman"/>
          <w:lang w:val="en-US"/>
        </w:rPr>
        <w:t>, lãnh đạo doanh nghiệp</w:t>
      </w:r>
      <w:r>
        <w:rPr>
          <w:rFonts w:ascii="Times New Roman" w:eastAsia="Times New Roman" w:hAnsi="Times New Roman" w:cs="Times New Roman"/>
        </w:rPr>
        <w:t xml:space="preserve"> lớn trong ngành ẩm thực và đồ uống, bao gồm:</w:t>
      </w:r>
    </w:p>
    <w:p w14:paraId="39B2CF66" w14:textId="77777777"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t>Ông Nguyễn Hoành Tiến - Phó chủ tịch - MoMo.</w:t>
      </w:r>
    </w:p>
    <w:p w14:paraId="1BCB60FC" w14:textId="77777777"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t>Ông Ngô Nguyên Kha - Tổng Giám đốc - The Coffee House.</w:t>
      </w:r>
    </w:p>
    <w:p w14:paraId="645470B9" w14:textId="77777777"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t>Ông Nguyễn Thái Bình - Giám đốc vận hành - HT House.</w:t>
      </w:r>
    </w:p>
    <w:p w14:paraId="1675467F" w14:textId="37BBBA29"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Ông Nguyễn Mạnh Sơn - Cựu </w:t>
      </w:r>
      <w:r w:rsidR="00B94F6C">
        <w:rPr>
          <w:rFonts w:ascii="Times New Roman" w:eastAsia="Times New Roman" w:hAnsi="Times New Roman" w:cs="Times New Roman"/>
          <w:lang w:val="en-US"/>
        </w:rPr>
        <w:t>G</w:t>
      </w:r>
      <w:r>
        <w:rPr>
          <w:rFonts w:ascii="Times New Roman" w:eastAsia="Times New Roman" w:hAnsi="Times New Roman" w:cs="Times New Roman"/>
        </w:rPr>
        <w:t>iám đốc Marketing - Tập đoàn Golden Gate.</w:t>
      </w:r>
    </w:p>
    <w:p w14:paraId="2C1E2F15" w14:textId="1624E0A7"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t>Bà Nguyễn Hà Linh - Co-founder, C</w:t>
      </w:r>
      <w:r w:rsidR="001A1356">
        <w:rPr>
          <w:rFonts w:ascii="Times New Roman" w:eastAsia="Times New Roman" w:hAnsi="Times New Roman" w:cs="Times New Roman"/>
          <w:lang w:val="en-US"/>
        </w:rPr>
        <w:t>MO</w:t>
      </w:r>
      <w:r>
        <w:rPr>
          <w:rFonts w:ascii="Times New Roman" w:eastAsia="Times New Roman" w:hAnsi="Times New Roman" w:cs="Times New Roman"/>
        </w:rPr>
        <w:t xml:space="preserve"> - Chuỗi nhà hàng Thái Koh Yam. </w:t>
      </w:r>
    </w:p>
    <w:p w14:paraId="1D011445" w14:textId="77777777"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t>Ông Trần Nhật Vũ – Chủ tịch HĐQT - Thương hiệu Phúc Tea.</w:t>
      </w:r>
    </w:p>
    <w:p w14:paraId="4D735429" w14:textId="77777777"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t xml:space="preserve">Ông Đỗ Duy Thanh – Giám đốc - FnB Director. </w:t>
      </w:r>
    </w:p>
    <w:p w14:paraId="5C709278" w14:textId="77777777"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t>Ông Hoàng Tùng - CEO - Chuỗi thương hiệu Pizza Home.</w:t>
      </w:r>
    </w:p>
    <w:p w14:paraId="65AFDCCF" w14:textId="77777777" w:rsidR="00CC7FC4" w:rsidRDefault="00000000">
      <w:pPr>
        <w:numPr>
          <w:ilvl w:val="0"/>
          <w:numId w:val="1"/>
        </w:numPr>
        <w:shd w:val="clear" w:color="auto" w:fill="FFFFFF"/>
        <w:spacing w:before="160" w:after="200" w:line="259" w:lineRule="auto"/>
        <w:jc w:val="both"/>
        <w:rPr>
          <w:rFonts w:ascii="Times New Roman" w:eastAsia="Times New Roman" w:hAnsi="Times New Roman" w:cs="Times New Roman"/>
        </w:rPr>
      </w:pPr>
      <w:r>
        <w:rPr>
          <w:rFonts w:ascii="Times New Roman" w:eastAsia="Times New Roman" w:hAnsi="Times New Roman" w:cs="Times New Roman"/>
        </w:rPr>
        <w:t>Một diễn giả bí mật, là chuyên gia nhượng quyền quốc tế.</w:t>
      </w:r>
    </w:p>
    <w:p w14:paraId="26B6DB86" w14:textId="77777777" w:rsidR="00CC7FC4" w:rsidRDefault="00CC7FC4">
      <w:pPr>
        <w:shd w:val="clear" w:color="auto" w:fill="FFFFFF"/>
        <w:spacing w:before="160" w:after="200" w:line="259" w:lineRule="auto"/>
        <w:jc w:val="both"/>
        <w:rPr>
          <w:rFonts w:ascii="Times New Roman" w:eastAsia="Times New Roman" w:hAnsi="Times New Roman" w:cs="Times New Roman"/>
        </w:rPr>
      </w:pPr>
    </w:p>
    <w:p w14:paraId="501073DA" w14:textId="77777777" w:rsidR="00CC7FC4" w:rsidRDefault="00000000">
      <w:pPr>
        <w:shd w:val="clear" w:color="auto" w:fill="FFFFFF"/>
        <w:spacing w:before="160" w:after="200" w:line="259" w:lineRule="auto"/>
        <w:jc w:val="both"/>
        <w:rPr>
          <w:rFonts w:ascii="Times New Roman" w:eastAsia="Times New Roman" w:hAnsi="Times New Roman" w:cs="Times New Roman"/>
          <w:b/>
        </w:rPr>
      </w:pPr>
      <w:r>
        <w:rPr>
          <w:rFonts w:ascii="Times New Roman" w:eastAsia="Times New Roman" w:hAnsi="Times New Roman" w:cs="Times New Roman"/>
          <w:b/>
        </w:rPr>
        <w:t>Triển lãm ngành F&amp;B</w:t>
      </w:r>
    </w:p>
    <w:p w14:paraId="223959AC" w14:textId="77777777" w:rsidR="00CC7FC4" w:rsidRDefault="00000000">
      <w:pPr>
        <w:shd w:val="clear" w:color="auto" w:fill="FFFFFF"/>
        <w:spacing w:before="160" w:after="160" w:line="259" w:lineRule="auto"/>
        <w:jc w:val="both"/>
        <w:rPr>
          <w:rFonts w:ascii="Times New Roman" w:eastAsia="Times New Roman" w:hAnsi="Times New Roman" w:cs="Times New Roman"/>
        </w:rPr>
      </w:pPr>
      <w:r>
        <w:rPr>
          <w:rFonts w:ascii="Times New Roman" w:eastAsia="Times New Roman" w:hAnsi="Times New Roman" w:cs="Times New Roman"/>
        </w:rPr>
        <w:t>Gần 30 gian hàng của các đối tác kinh doanh trong ngành ẩm thực và đồ uống hàng đầu tại Việt Nam, được trưng bày tại sự kiện. Khu vực triển lãm được thiết kế theo các khu phố đặc trưng: Đồ uống, Ẩm thực, Giải pháp &amp; Dịch vụ. Khách tham quan sẽ được trải nghiệm không gian nhộn nhịp của từng khu phố, tiếp cận với các xu hướng kinh doanh, giải pháp mới nhất của ngành. Đây cũng là cơ hội để các đơn vị trưng bày kết nối gần hơn với khách hàng tiềm năng.</w:t>
      </w:r>
    </w:p>
    <w:p w14:paraId="0D31EF68" w14:textId="77777777" w:rsidR="00CC7FC4" w:rsidRDefault="00CC7FC4">
      <w:pPr>
        <w:shd w:val="clear" w:color="auto" w:fill="FFFFFF"/>
        <w:spacing w:before="160" w:after="160" w:line="259" w:lineRule="auto"/>
        <w:jc w:val="both"/>
        <w:rPr>
          <w:rFonts w:ascii="Times New Roman" w:eastAsia="Times New Roman" w:hAnsi="Times New Roman" w:cs="Times New Roman"/>
        </w:rPr>
      </w:pPr>
    </w:p>
    <w:p w14:paraId="4FBA2D0A" w14:textId="77777777" w:rsidR="00CC7FC4" w:rsidRDefault="00000000">
      <w:pPr>
        <w:shd w:val="clear" w:color="auto" w:fill="FFFFFF"/>
        <w:spacing w:before="160" w:after="160" w:line="259" w:lineRule="auto"/>
        <w:jc w:val="both"/>
        <w:rPr>
          <w:rFonts w:ascii="Times New Roman" w:eastAsia="Times New Roman" w:hAnsi="Times New Roman" w:cs="Times New Roman"/>
          <w:b/>
        </w:rPr>
      </w:pPr>
      <w:r>
        <w:rPr>
          <w:rFonts w:ascii="Times New Roman" w:eastAsia="Times New Roman" w:hAnsi="Times New Roman" w:cs="Times New Roman"/>
          <w:b/>
        </w:rPr>
        <w:t>Lớp học chuyên đề</w:t>
      </w:r>
    </w:p>
    <w:p w14:paraId="345EC4AE" w14:textId="77777777" w:rsidR="00CC7FC4" w:rsidRDefault="00000000">
      <w:pPr>
        <w:shd w:val="clear" w:color="auto" w:fill="FFFFFF"/>
        <w:spacing w:before="160"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Hội nghị được thiết kế riêng một khu vực cho các lớp học chuyên đề. Với nhiều khung giờ khác nhau, diễn ra song song tại sự kiện, đây là nơi để các chuyên gia về ẩm thực và đồ uống chia sẻ về sản phẩm, cách thức chế biến, cùng các thông tin hữu ích khác liên quan tới ngành F&amp;B. </w:t>
      </w:r>
    </w:p>
    <w:p w14:paraId="32AC1E34" w14:textId="77777777" w:rsidR="00CC7FC4" w:rsidRDefault="00CC7FC4">
      <w:pPr>
        <w:shd w:val="clear" w:color="auto" w:fill="FFFFFF"/>
        <w:spacing w:before="160" w:after="160" w:line="259" w:lineRule="auto"/>
        <w:jc w:val="both"/>
        <w:rPr>
          <w:rFonts w:ascii="Times New Roman" w:eastAsia="Times New Roman" w:hAnsi="Times New Roman" w:cs="Times New Roman"/>
        </w:rPr>
      </w:pPr>
    </w:p>
    <w:p w14:paraId="100F8650" w14:textId="77777777" w:rsidR="00CC7FC4"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Không gian kết nối với giữa các doanh nghiệp</w:t>
      </w:r>
    </w:p>
    <w:p w14:paraId="3EA0613C" w14:textId="77777777" w:rsidR="00CC7FC4" w:rsidRDefault="00000000">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Bên cạnh hội thảo và triển lãm gian hàng, sự kiện còn mang tới không gian kết nối chặt chẽ cho các khách tham dự, cùng với các chuyên gia đầu ngành. Nằm xen kẽ với khu vực triển lãm, chỗ ngồi được thiết kế tối giản nhưng êm ái, giúp không gian gặp gỡ thoải mái mà không kém phần lịch sự. Trà, café và bánh ngọt được phục vụ trong suốt thời gian diễn ra sự kiện. Đây hứa hẹn là khu vực tuyệt vời cho những sự hợp tác, giao thương, hướng tới sự phát triển chung trong tương lai. </w:t>
      </w:r>
    </w:p>
    <w:p w14:paraId="29BF2127" w14:textId="77777777" w:rsidR="00CC7FC4" w:rsidRDefault="00CC7FC4">
      <w:pPr>
        <w:spacing w:after="160" w:line="240" w:lineRule="auto"/>
        <w:rPr>
          <w:rFonts w:ascii="Times New Roman" w:eastAsia="Times New Roman" w:hAnsi="Times New Roman" w:cs="Times New Roman"/>
        </w:rPr>
      </w:pP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C7FC4" w14:paraId="7AE96948" w14:textId="77777777">
        <w:tc>
          <w:tcPr>
            <w:tcW w:w="9029" w:type="dxa"/>
            <w:shd w:val="clear" w:color="auto" w:fill="auto"/>
            <w:tcMar>
              <w:top w:w="100" w:type="dxa"/>
              <w:left w:w="100" w:type="dxa"/>
              <w:bottom w:w="100" w:type="dxa"/>
              <w:right w:w="100" w:type="dxa"/>
            </w:tcMar>
          </w:tcPr>
          <w:p w14:paraId="24678D4B" w14:textId="77777777" w:rsidR="00CC7FC4"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Hanoi F&amp;B Conference - Sóng ngầm F&amp;B</w:t>
            </w:r>
          </w:p>
          <w:p w14:paraId="33A42B99" w14:textId="77777777" w:rsidR="00CC7FC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Thời gian:</w:t>
            </w:r>
            <w:r>
              <w:rPr>
                <w:rFonts w:ascii="Times New Roman" w:eastAsia="Times New Roman" w:hAnsi="Times New Roman" w:cs="Times New Roman"/>
                <w:b/>
              </w:rPr>
              <w:t xml:space="preserve"> </w:t>
            </w:r>
            <w:r>
              <w:rPr>
                <w:rFonts w:ascii="Times New Roman" w:eastAsia="Times New Roman" w:hAnsi="Times New Roman" w:cs="Times New Roman"/>
              </w:rPr>
              <w:t>08:30 - 17:30, ngày 24/11/2023</w:t>
            </w:r>
          </w:p>
          <w:p w14:paraId="3C294CA5" w14:textId="77777777" w:rsidR="00CC7FC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Địa điểm: Khách sạn Hyatt Regency West Hanoi, Số 36 Lê Đức Thọ, Q. Nam Từ Liêm, Hà Nội</w:t>
            </w:r>
          </w:p>
          <w:p w14:paraId="176E3B66" w14:textId="77777777" w:rsidR="00CC7FC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Đăng ký tham dự tại: </w:t>
            </w:r>
            <w:hyperlink r:id="rId8">
              <w:r>
                <w:rPr>
                  <w:rFonts w:ascii="Times New Roman" w:eastAsia="Times New Roman" w:hAnsi="Times New Roman" w:cs="Times New Roman"/>
                  <w:color w:val="1155CC"/>
                  <w:u w:val="single"/>
                </w:rPr>
                <w:t>https://songngamfnb.ipos.vn</w:t>
              </w:r>
            </w:hyperlink>
          </w:p>
        </w:tc>
      </w:tr>
    </w:tbl>
    <w:p w14:paraId="6778D5F5" w14:textId="77777777" w:rsidR="00CC7FC4" w:rsidRDefault="00CC7FC4">
      <w:pPr>
        <w:spacing w:after="160" w:line="259" w:lineRule="auto"/>
        <w:rPr>
          <w:rFonts w:ascii="Times New Roman" w:eastAsia="Times New Roman" w:hAnsi="Times New Roman" w:cs="Times New Roman"/>
        </w:rPr>
      </w:pPr>
    </w:p>
    <w:p w14:paraId="21B4F9F0" w14:textId="77777777" w:rsidR="00CC7FC4" w:rsidRDefault="00000000">
      <w:pPr>
        <w:spacing w:after="160" w:line="259" w:lineRule="auto"/>
        <w:rPr>
          <w:rFonts w:ascii="Times New Roman" w:eastAsia="Times New Roman" w:hAnsi="Times New Roman" w:cs="Times New Roman"/>
        </w:rPr>
      </w:pPr>
      <w:r>
        <w:rPr>
          <w:rFonts w:ascii="Times New Roman" w:eastAsia="Times New Roman" w:hAnsi="Times New Roman" w:cs="Times New Roman"/>
        </w:rPr>
        <w:t>HẾT.</w:t>
      </w:r>
    </w:p>
    <w:p w14:paraId="36E52F2D" w14:textId="77777777" w:rsidR="00CC7FC4" w:rsidRDefault="00000000">
      <w:pPr>
        <w:spacing w:after="160" w:line="259" w:lineRule="auto"/>
        <w:jc w:val="both"/>
        <w:rPr>
          <w:rFonts w:ascii="Times New Roman" w:eastAsia="Times New Roman" w:hAnsi="Times New Roman" w:cs="Times New Roman"/>
          <w:i/>
        </w:rPr>
      </w:pPr>
      <w:r>
        <w:rPr>
          <w:rFonts w:ascii="Times New Roman" w:eastAsia="Times New Roman" w:hAnsi="Times New Roman" w:cs="Times New Roman"/>
          <w:b/>
          <w:i/>
        </w:rPr>
        <w:t>Về iPOS.vn:</w:t>
      </w:r>
      <w:r>
        <w:rPr>
          <w:rFonts w:ascii="Times New Roman" w:eastAsia="Times New Roman" w:hAnsi="Times New Roman" w:cs="Times New Roman"/>
          <w:i/>
        </w:rPr>
        <w:t xml:space="preserve"> Với hơn 13 năm kinh nghiệm trong lĩnh vực F&amp;B tại Việt Nam, iPOS.vn là doanh nghiệp cung cấp giải pháp quản lý chuyên biệt dành riêng cho nhà hàng/café. Đồng hành cùng hơn 100.000 thương hiệu với 20 văn phòng trên toàn quốc, iPOS.vn giúp khách hàng tối đa hóa năng lực kinh doanh </w:t>
      </w:r>
      <w:r>
        <w:rPr>
          <w:rFonts w:ascii="Times New Roman" w:eastAsia="Times New Roman" w:hAnsi="Times New Roman" w:cs="Times New Roman"/>
          <w:i/>
        </w:rPr>
        <w:lastRenderedPageBreak/>
        <w:t>của mình, vươn xa hơn, vượt qua những rào cản của phương thức kinh doanh ẩm thực truyền thống. Các khách hàng nổi bật của iPOS.vn: The Coffee House, TocoToco, Cộng Cà Phê, Chuk Tea &amp; Coffee, Cơm Tấm Cali,…</w:t>
      </w:r>
    </w:p>
    <w:p w14:paraId="114F93AA" w14:textId="77777777" w:rsidR="00CC7FC4" w:rsidRDefault="00CC7FC4">
      <w:pPr>
        <w:spacing w:after="160" w:line="259" w:lineRule="auto"/>
        <w:jc w:val="both"/>
        <w:rPr>
          <w:rFonts w:ascii="Times New Roman" w:eastAsia="Times New Roman" w:hAnsi="Times New Roman" w:cs="Times New Roman"/>
          <w:i/>
        </w:rPr>
      </w:pPr>
    </w:p>
    <w:p w14:paraId="34E08AB8" w14:textId="77777777" w:rsidR="00CC7FC4" w:rsidRDefault="00000000">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THÔNG TIN LIÊN HỆ</w:t>
      </w:r>
    </w:p>
    <w:p w14:paraId="253683E5" w14:textId="77777777" w:rsidR="00CC7FC4" w:rsidRDefault="00000000">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TRƯỞNG PHÒNG MARKETING</w:t>
      </w:r>
    </w:p>
    <w:p w14:paraId="376EB3DF"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Nguyễn Thái Dương</w:t>
      </w:r>
    </w:p>
    <w:p w14:paraId="2CF73706"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E-mail: </w:t>
      </w:r>
      <w:hyperlink r:id="rId9">
        <w:r>
          <w:rPr>
            <w:rFonts w:ascii="Times New Roman" w:eastAsia="Times New Roman" w:hAnsi="Times New Roman" w:cs="Times New Roman"/>
            <w:color w:val="0563C1"/>
            <w:u w:val="single"/>
          </w:rPr>
          <w:t>duong.nguyen@ipos.vn</w:t>
        </w:r>
      </w:hyperlink>
      <w:r>
        <w:rPr>
          <w:rFonts w:ascii="Times New Roman" w:eastAsia="Times New Roman" w:hAnsi="Times New Roman" w:cs="Times New Roman"/>
        </w:rPr>
        <w:t xml:space="preserve"> </w:t>
      </w:r>
    </w:p>
    <w:p w14:paraId="23069FD2"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Phone: (+84) 964 501 911</w:t>
      </w:r>
    </w:p>
    <w:p w14:paraId="502E0F6F" w14:textId="77777777" w:rsidR="00CC7FC4" w:rsidRDefault="00CC7FC4">
      <w:pPr>
        <w:spacing w:after="160" w:line="259" w:lineRule="auto"/>
        <w:jc w:val="both"/>
        <w:rPr>
          <w:rFonts w:ascii="Times New Roman" w:eastAsia="Times New Roman" w:hAnsi="Times New Roman" w:cs="Times New Roman"/>
        </w:rPr>
      </w:pPr>
    </w:p>
    <w:p w14:paraId="1212EE7E" w14:textId="77777777" w:rsidR="00CC7FC4" w:rsidRDefault="00000000">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TRƯỞNG BỘ PHẬN QUAN HỆ CÔNG CHÚNG</w:t>
      </w:r>
    </w:p>
    <w:p w14:paraId="7B541117"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Nguyễn Đỗ Anh Quân</w:t>
      </w:r>
    </w:p>
    <w:p w14:paraId="63209DD5"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E-mail: </w:t>
      </w:r>
      <w:hyperlink r:id="rId10">
        <w:r>
          <w:rPr>
            <w:rFonts w:ascii="Times New Roman" w:eastAsia="Times New Roman" w:hAnsi="Times New Roman" w:cs="Times New Roman"/>
            <w:color w:val="0563C1"/>
            <w:u w:val="single"/>
          </w:rPr>
          <w:t>anhquan.nguyen@ipos.vn</w:t>
        </w:r>
      </w:hyperlink>
      <w:r>
        <w:rPr>
          <w:rFonts w:ascii="Times New Roman" w:eastAsia="Times New Roman" w:hAnsi="Times New Roman" w:cs="Times New Roman"/>
        </w:rPr>
        <w:t xml:space="preserve"> </w:t>
      </w:r>
    </w:p>
    <w:p w14:paraId="7553E598"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Phone: (+84) 336 180 555</w:t>
      </w:r>
    </w:p>
    <w:p w14:paraId="2E9BE3AB" w14:textId="77777777" w:rsidR="00CC7FC4" w:rsidRDefault="00CC7FC4">
      <w:pPr>
        <w:spacing w:after="160" w:line="259" w:lineRule="auto"/>
        <w:jc w:val="both"/>
        <w:rPr>
          <w:rFonts w:ascii="Times New Roman" w:eastAsia="Times New Roman" w:hAnsi="Times New Roman" w:cs="Times New Roman"/>
        </w:rPr>
      </w:pPr>
    </w:p>
    <w:p w14:paraId="2D79DCE1" w14:textId="77777777" w:rsidR="00CC7FC4" w:rsidRDefault="00000000">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CÁC KÊNH TRUYỀN THÔNG CỦA IPOS.VN</w:t>
      </w:r>
    </w:p>
    <w:p w14:paraId="371B81B3"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Website:</w:t>
      </w:r>
      <w:r>
        <w:rPr>
          <w:rFonts w:ascii="Times New Roman" w:eastAsia="Times New Roman" w:hAnsi="Times New Roman" w:cs="Times New Roman"/>
        </w:rPr>
        <w:t xml:space="preserve"> </w:t>
      </w:r>
      <w:hyperlink r:id="rId11">
        <w:r>
          <w:rPr>
            <w:rFonts w:ascii="Times New Roman" w:eastAsia="Times New Roman" w:hAnsi="Times New Roman" w:cs="Times New Roman"/>
            <w:color w:val="0563C1"/>
            <w:u w:val="single"/>
          </w:rPr>
          <w:t>https://ipos.vn/</w:t>
        </w:r>
      </w:hyperlink>
      <w:r>
        <w:rPr>
          <w:rFonts w:ascii="Times New Roman" w:eastAsia="Times New Roman" w:hAnsi="Times New Roman" w:cs="Times New Roman"/>
        </w:rPr>
        <w:t xml:space="preserve"> </w:t>
      </w:r>
    </w:p>
    <w:p w14:paraId="354B8153"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Facebook:</w:t>
      </w:r>
      <w:r>
        <w:rPr>
          <w:rFonts w:ascii="Times New Roman" w:eastAsia="Times New Roman" w:hAnsi="Times New Roman" w:cs="Times New Roman"/>
        </w:rPr>
        <w:t xml:space="preserve"> </w:t>
      </w:r>
      <w:hyperlink r:id="rId12">
        <w:r>
          <w:rPr>
            <w:rFonts w:ascii="Times New Roman" w:eastAsia="Times New Roman" w:hAnsi="Times New Roman" w:cs="Times New Roman"/>
            <w:color w:val="0563C1"/>
            <w:u w:val="single"/>
          </w:rPr>
          <w:t>https://www.facebook.com/IposHaNoiVietNam</w:t>
        </w:r>
      </w:hyperlink>
      <w:r>
        <w:rPr>
          <w:rFonts w:ascii="Times New Roman" w:eastAsia="Times New Roman" w:hAnsi="Times New Roman" w:cs="Times New Roman"/>
        </w:rPr>
        <w:t xml:space="preserve"> </w:t>
      </w:r>
    </w:p>
    <w:p w14:paraId="2CAD2A11"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Youtube:</w:t>
      </w:r>
      <w:r>
        <w:rPr>
          <w:rFonts w:ascii="Times New Roman" w:eastAsia="Times New Roman" w:hAnsi="Times New Roman" w:cs="Times New Roman"/>
        </w:rPr>
        <w:t xml:space="preserve"> </w:t>
      </w:r>
      <w:hyperlink r:id="rId13">
        <w:r>
          <w:rPr>
            <w:rFonts w:ascii="Times New Roman" w:eastAsia="Times New Roman" w:hAnsi="Times New Roman" w:cs="Times New Roman"/>
            <w:color w:val="0563C1"/>
            <w:u w:val="single"/>
          </w:rPr>
          <w:t>https://www.youtube.com/c/iPOSMakeBusinessEasy</w:t>
        </w:r>
      </w:hyperlink>
      <w:r>
        <w:rPr>
          <w:rFonts w:ascii="Times New Roman" w:eastAsia="Times New Roman" w:hAnsi="Times New Roman" w:cs="Times New Roman"/>
        </w:rPr>
        <w:t xml:space="preserve">   </w:t>
      </w:r>
    </w:p>
    <w:p w14:paraId="0A338AA6"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Instagram:</w:t>
      </w:r>
      <w:r>
        <w:rPr>
          <w:rFonts w:ascii="Times New Roman" w:eastAsia="Times New Roman" w:hAnsi="Times New Roman" w:cs="Times New Roman"/>
        </w:rPr>
        <w:t xml:space="preserve"> </w:t>
      </w:r>
      <w:hyperlink r:id="rId14">
        <w:r>
          <w:rPr>
            <w:rFonts w:ascii="Times New Roman" w:eastAsia="Times New Roman" w:hAnsi="Times New Roman" w:cs="Times New Roman"/>
            <w:color w:val="0563C1"/>
            <w:u w:val="single"/>
          </w:rPr>
          <w:t>https://www.instagram.com/ipos.vn/</w:t>
        </w:r>
      </w:hyperlink>
      <w:r>
        <w:rPr>
          <w:rFonts w:ascii="Times New Roman" w:eastAsia="Times New Roman" w:hAnsi="Times New Roman" w:cs="Times New Roman"/>
        </w:rPr>
        <w:t xml:space="preserve"> </w:t>
      </w:r>
    </w:p>
    <w:p w14:paraId="765AA5D1" w14:textId="77777777" w:rsidR="00CC7FC4"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 xml:space="preserve">Tiktok: </w:t>
      </w:r>
      <w:hyperlink r:id="rId15">
        <w:r>
          <w:rPr>
            <w:rFonts w:ascii="Times New Roman" w:eastAsia="Times New Roman" w:hAnsi="Times New Roman" w:cs="Times New Roman"/>
            <w:color w:val="1155CC"/>
            <w:u w:val="single"/>
          </w:rPr>
          <w:t>https://www.tiktok.com/@ipos.official</w:t>
        </w:r>
      </w:hyperlink>
    </w:p>
    <w:p w14:paraId="0E9846E1" w14:textId="77777777" w:rsidR="00CC7FC4" w:rsidRDefault="00CC7FC4">
      <w:pPr>
        <w:spacing w:after="160" w:line="259" w:lineRule="auto"/>
        <w:jc w:val="both"/>
        <w:rPr>
          <w:rFonts w:ascii="Times New Roman" w:eastAsia="Times New Roman" w:hAnsi="Times New Roman" w:cs="Times New Roman"/>
          <w:b/>
          <w:color w:val="4F4F4F"/>
        </w:rPr>
      </w:pPr>
    </w:p>
    <w:p w14:paraId="02E3D446" w14:textId="77777777" w:rsidR="00CC7FC4" w:rsidRDefault="00CC7FC4">
      <w:pPr>
        <w:rPr>
          <w:rFonts w:ascii="Times New Roman" w:eastAsia="Times New Roman" w:hAnsi="Times New Roman" w:cs="Times New Roman"/>
        </w:rPr>
      </w:pPr>
    </w:p>
    <w:sectPr w:rsidR="00CC7FC4">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9D77" w14:textId="77777777" w:rsidR="00DF52AC" w:rsidRDefault="00DF52AC" w:rsidP="00827371">
      <w:pPr>
        <w:spacing w:line="240" w:lineRule="auto"/>
      </w:pPr>
      <w:r>
        <w:separator/>
      </w:r>
    </w:p>
  </w:endnote>
  <w:endnote w:type="continuationSeparator" w:id="0">
    <w:p w14:paraId="0112CB08" w14:textId="77777777" w:rsidR="00DF52AC" w:rsidRDefault="00DF52AC" w:rsidP="00827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14EC" w14:textId="77777777" w:rsidR="00827371" w:rsidRDefault="00827371" w:rsidP="00827371">
    <w:pPr>
      <w:spacing w:line="240" w:lineRule="auto"/>
      <w:rPr>
        <w:b/>
        <w:color w:val="F5821F"/>
        <w:sz w:val="16"/>
        <w:szCs w:val="16"/>
      </w:rPr>
    </w:pPr>
    <w:r>
      <w:rPr>
        <w:b/>
        <w:color w:val="F5821F"/>
        <w:sz w:val="16"/>
        <w:szCs w:val="16"/>
      </w:rPr>
      <w:t>iPOS.vn Joint Stock Company</w:t>
    </w:r>
  </w:p>
  <w:p w14:paraId="36CF6AB7" w14:textId="77777777" w:rsidR="00827371" w:rsidRDefault="00827371" w:rsidP="00827371">
    <w:pPr>
      <w:spacing w:line="240" w:lineRule="auto"/>
      <w:rPr>
        <w:b/>
        <w:color w:val="F5821F"/>
        <w:sz w:val="16"/>
        <w:szCs w:val="16"/>
      </w:rPr>
    </w:pPr>
    <w:r>
      <w:rPr>
        <w:b/>
        <w:color w:val="0D4A92"/>
        <w:sz w:val="16"/>
        <w:szCs w:val="16"/>
      </w:rPr>
      <w:t>HANOI:</w:t>
    </w:r>
    <w:r>
      <w:rPr>
        <w:sz w:val="16"/>
        <w:szCs w:val="16"/>
      </w:rPr>
      <w:t xml:space="preserve"> 11th Floor, Hoa Binh International Towers, 106 Hoang Quoc Viet St., Cau Giay D., Hanoi City</w:t>
    </w:r>
  </w:p>
  <w:p w14:paraId="4E3DC52C" w14:textId="77777777" w:rsidR="00827371" w:rsidRDefault="00827371" w:rsidP="00827371">
    <w:pPr>
      <w:spacing w:line="240" w:lineRule="auto"/>
      <w:rPr>
        <w:b/>
        <w:color w:val="F5821F"/>
        <w:sz w:val="16"/>
        <w:szCs w:val="16"/>
      </w:rPr>
    </w:pPr>
    <w:r>
      <w:rPr>
        <w:b/>
        <w:color w:val="0D4A92"/>
        <w:sz w:val="16"/>
        <w:szCs w:val="16"/>
      </w:rPr>
      <w:t>HCMC:</w:t>
    </w:r>
    <w:r>
      <w:rPr>
        <w:sz w:val="16"/>
        <w:szCs w:val="16"/>
      </w:rPr>
      <w:t xml:space="preserve"> 12th Floor, Lottery Tower Building, 77 Tran Nhan Ton., 9 W., D.5, HCM City</w:t>
    </w:r>
  </w:p>
  <w:p w14:paraId="32C208E5" w14:textId="77777777" w:rsidR="00827371" w:rsidRDefault="00827371" w:rsidP="00827371">
    <w:pPr>
      <w:spacing w:line="240" w:lineRule="auto"/>
      <w:rPr>
        <w:sz w:val="16"/>
        <w:szCs w:val="16"/>
      </w:rPr>
    </w:pPr>
    <w:r>
      <w:rPr>
        <w:b/>
        <w:color w:val="0D4A92"/>
        <w:sz w:val="16"/>
        <w:szCs w:val="16"/>
      </w:rPr>
      <w:t>iPOS.vn Offices:</w:t>
    </w:r>
    <w:r>
      <w:rPr>
        <w:sz w:val="16"/>
        <w:szCs w:val="16"/>
      </w:rPr>
      <w:t xml:space="preserve"> Da Nang, Quang Ninh, Hai Phong, Bac Ninh, Thanh Hoa, Nghe An, Hue, Khanh Hoa, Dak Lak, Dong Nai, Binh Duong, Vung Tau, Can Tho </w:t>
    </w:r>
  </w:p>
  <w:p w14:paraId="619B9F1E" w14:textId="406BE5E1" w:rsidR="00827371" w:rsidRPr="00827371" w:rsidRDefault="00827371" w:rsidP="00827371">
    <w:pPr>
      <w:pBdr>
        <w:top w:val="nil"/>
        <w:left w:val="nil"/>
        <w:bottom w:val="nil"/>
        <w:right w:val="nil"/>
        <w:between w:val="nil"/>
      </w:pBdr>
      <w:tabs>
        <w:tab w:val="center" w:pos="4680"/>
        <w:tab w:val="right" w:pos="9360"/>
      </w:tabs>
      <w:spacing w:line="240" w:lineRule="auto"/>
      <w:rPr>
        <w:color w:val="000000"/>
        <w:sz w:val="16"/>
        <w:szCs w:val="16"/>
      </w:rPr>
    </w:pPr>
    <w:r>
      <w:rPr>
        <w:b/>
        <w:color w:val="0D4A92"/>
        <w:sz w:val="16"/>
        <w:szCs w:val="16"/>
      </w:rPr>
      <w:t>T.</w:t>
    </w:r>
    <w:r>
      <w:rPr>
        <w:color w:val="000000"/>
        <w:sz w:val="16"/>
        <w:szCs w:val="16"/>
      </w:rPr>
      <w:t xml:space="preserve"> 1900 4766 | </w:t>
    </w:r>
    <w:r>
      <w:rPr>
        <w:b/>
        <w:color w:val="0D4A92"/>
        <w:sz w:val="16"/>
        <w:szCs w:val="16"/>
      </w:rPr>
      <w:t>W.</w:t>
    </w:r>
    <w:r>
      <w:rPr>
        <w:color w:val="000000"/>
        <w:sz w:val="16"/>
        <w:szCs w:val="16"/>
      </w:rPr>
      <w:t xml:space="preserve"> </w:t>
    </w:r>
    <w:hyperlink r:id="rId1">
      <w:r>
        <w:rPr>
          <w:color w:val="0000FF"/>
          <w:sz w:val="16"/>
          <w:szCs w:val="16"/>
          <w:u w:val="single"/>
        </w:rPr>
        <w:t>www.iPOS.vn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71F2" w14:textId="77777777" w:rsidR="00DF52AC" w:rsidRDefault="00DF52AC" w:rsidP="00827371">
      <w:pPr>
        <w:spacing w:line="240" w:lineRule="auto"/>
      </w:pPr>
      <w:r>
        <w:separator/>
      </w:r>
    </w:p>
  </w:footnote>
  <w:footnote w:type="continuationSeparator" w:id="0">
    <w:p w14:paraId="5B85A8C4" w14:textId="77777777" w:rsidR="00DF52AC" w:rsidRDefault="00DF52AC" w:rsidP="008273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45AE" w14:textId="791E6B93" w:rsidR="00827371" w:rsidRDefault="00827371" w:rsidP="00827371">
    <w:pPr>
      <w:tabs>
        <w:tab w:val="center" w:pos="4680"/>
        <w:tab w:val="right" w:pos="9360"/>
      </w:tabs>
      <w:spacing w:line="240" w:lineRule="auto"/>
      <w:jc w:val="right"/>
      <w:rPr>
        <w:color w:val="000000"/>
      </w:rPr>
    </w:pPr>
    <w:r>
      <w:rPr>
        <w:noProof/>
        <w:color w:val="000000"/>
      </w:rPr>
      <w:drawing>
        <wp:inline distT="0" distB="0" distL="0" distR="0" wp14:anchorId="50B3590E" wp14:editId="156FB278">
          <wp:extent cx="962025" cy="600075"/>
          <wp:effectExtent l="0" t="0" r="0" b="0"/>
          <wp:docPr id="183379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00075"/>
                  </a:xfrm>
                  <a:prstGeom prst="rect">
                    <a:avLst/>
                  </a:prstGeom>
                  <a:noFill/>
                  <a:ln>
                    <a:noFill/>
                  </a:ln>
                </pic:spPr>
              </pic:pic>
            </a:graphicData>
          </a:graphic>
        </wp:inline>
      </w:drawing>
    </w:r>
  </w:p>
  <w:p w14:paraId="53B9E4A6" w14:textId="77777777" w:rsidR="00827371" w:rsidRPr="00827371" w:rsidRDefault="00827371" w:rsidP="00827371">
    <w:pPr>
      <w:tabs>
        <w:tab w:val="center" w:pos="4680"/>
        <w:tab w:val="right" w:pos="9360"/>
      </w:tabs>
      <w:spacing w:line="240" w:lineRule="auto"/>
      <w:rPr>
        <w:color w:val="000000"/>
        <w:sz w:val="20"/>
        <w:szCs w:val="20"/>
      </w:rPr>
    </w:pPr>
    <w:r w:rsidRPr="00827371">
      <w:rPr>
        <w:color w:val="000000"/>
        <w:sz w:val="20"/>
        <w:szCs w:val="20"/>
      </w:rPr>
      <w:t>For immediate release</w:t>
    </w:r>
  </w:p>
  <w:p w14:paraId="26255B47" w14:textId="5E3A78D0" w:rsidR="00827371" w:rsidRPr="00827371" w:rsidRDefault="00827371" w:rsidP="00827371">
    <w:pPr>
      <w:tabs>
        <w:tab w:val="center" w:pos="4680"/>
        <w:tab w:val="right" w:pos="9360"/>
      </w:tabs>
      <w:spacing w:line="240" w:lineRule="auto"/>
      <w:rPr>
        <w:color w:val="000000"/>
        <w:sz w:val="20"/>
        <w:szCs w:val="20"/>
      </w:rPr>
    </w:pPr>
    <w:r w:rsidRPr="00827371">
      <w:rPr>
        <w:color w:val="000000"/>
        <w:sz w:val="20"/>
        <w:szCs w:val="20"/>
      </w:rPr>
      <w:t xml:space="preserve">Date: </w:t>
    </w:r>
    <w:r w:rsidRPr="00827371">
      <w:rPr>
        <w:sz w:val="20"/>
        <w:szCs w:val="20"/>
        <w:lang w:val="en-US"/>
      </w:rPr>
      <w:t>02</w:t>
    </w:r>
    <w:r w:rsidRPr="00827371">
      <w:rPr>
        <w:sz w:val="20"/>
        <w:szCs w:val="20"/>
      </w:rPr>
      <w:t>/</w:t>
    </w:r>
    <w:r w:rsidRPr="00827371">
      <w:rPr>
        <w:sz w:val="20"/>
        <w:szCs w:val="20"/>
        <w:lang w:val="en-US"/>
      </w:rPr>
      <w:t>11</w:t>
    </w:r>
    <w:r w:rsidRPr="00827371">
      <w:rPr>
        <w:color w:val="000000"/>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F3E44"/>
    <w:multiLevelType w:val="multilevel"/>
    <w:tmpl w:val="1280F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835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FC4"/>
    <w:rsid w:val="001403CF"/>
    <w:rsid w:val="001A1356"/>
    <w:rsid w:val="0037092B"/>
    <w:rsid w:val="004D117E"/>
    <w:rsid w:val="00827371"/>
    <w:rsid w:val="009A025F"/>
    <w:rsid w:val="00A6668B"/>
    <w:rsid w:val="00B94F6C"/>
    <w:rsid w:val="00BC3981"/>
    <w:rsid w:val="00CC7FC4"/>
    <w:rsid w:val="00D50476"/>
    <w:rsid w:val="00D60BA2"/>
    <w:rsid w:val="00DE7A4F"/>
    <w:rsid w:val="00D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6748"/>
  <w15:docId w15:val="{491D2379-1471-42DC-9CA5-F148CB6E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27371"/>
    <w:pPr>
      <w:tabs>
        <w:tab w:val="center" w:pos="4680"/>
        <w:tab w:val="right" w:pos="9360"/>
      </w:tabs>
      <w:spacing w:line="240" w:lineRule="auto"/>
    </w:pPr>
  </w:style>
  <w:style w:type="character" w:customStyle="1" w:styleId="HeaderChar">
    <w:name w:val="Header Char"/>
    <w:basedOn w:val="DefaultParagraphFont"/>
    <w:link w:val="Header"/>
    <w:uiPriority w:val="99"/>
    <w:rsid w:val="00827371"/>
  </w:style>
  <w:style w:type="paragraph" w:styleId="Footer">
    <w:name w:val="footer"/>
    <w:basedOn w:val="Normal"/>
    <w:link w:val="FooterChar"/>
    <w:uiPriority w:val="99"/>
    <w:unhideWhenUsed/>
    <w:rsid w:val="00827371"/>
    <w:pPr>
      <w:tabs>
        <w:tab w:val="center" w:pos="4680"/>
        <w:tab w:val="right" w:pos="9360"/>
      </w:tabs>
      <w:spacing w:line="240" w:lineRule="auto"/>
    </w:pPr>
  </w:style>
  <w:style w:type="character" w:customStyle="1" w:styleId="FooterChar">
    <w:name w:val="Footer Char"/>
    <w:basedOn w:val="DefaultParagraphFont"/>
    <w:link w:val="Footer"/>
    <w:uiPriority w:val="99"/>
    <w:rsid w:val="0082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1465">
      <w:bodyDiv w:val="1"/>
      <w:marLeft w:val="0"/>
      <w:marRight w:val="0"/>
      <w:marTop w:val="0"/>
      <w:marBottom w:val="0"/>
      <w:divBdr>
        <w:top w:val="none" w:sz="0" w:space="0" w:color="auto"/>
        <w:left w:val="none" w:sz="0" w:space="0" w:color="auto"/>
        <w:bottom w:val="none" w:sz="0" w:space="0" w:color="auto"/>
        <w:right w:val="none" w:sz="0" w:space="0" w:color="auto"/>
      </w:divBdr>
    </w:div>
    <w:div w:id="1080710748">
      <w:bodyDiv w:val="1"/>
      <w:marLeft w:val="0"/>
      <w:marRight w:val="0"/>
      <w:marTop w:val="0"/>
      <w:marBottom w:val="0"/>
      <w:divBdr>
        <w:top w:val="none" w:sz="0" w:space="0" w:color="auto"/>
        <w:left w:val="none" w:sz="0" w:space="0" w:color="auto"/>
        <w:bottom w:val="none" w:sz="0" w:space="0" w:color="auto"/>
        <w:right w:val="none" w:sz="0" w:space="0" w:color="auto"/>
      </w:divBdr>
      <w:divsChild>
        <w:div w:id="2146268350">
          <w:marLeft w:val="0"/>
          <w:marRight w:val="0"/>
          <w:marTop w:val="0"/>
          <w:marBottom w:val="0"/>
          <w:divBdr>
            <w:top w:val="single" w:sz="2" w:space="0" w:color="auto"/>
            <w:left w:val="single" w:sz="2" w:space="0" w:color="auto"/>
            <w:bottom w:val="single" w:sz="2" w:space="0" w:color="auto"/>
            <w:right w:val="single" w:sz="2" w:space="0" w:color="auto"/>
          </w:divBdr>
        </w:div>
      </w:divsChild>
    </w:div>
    <w:div w:id="1172144040">
      <w:bodyDiv w:val="1"/>
      <w:marLeft w:val="0"/>
      <w:marRight w:val="0"/>
      <w:marTop w:val="0"/>
      <w:marBottom w:val="0"/>
      <w:divBdr>
        <w:top w:val="none" w:sz="0" w:space="0" w:color="auto"/>
        <w:left w:val="none" w:sz="0" w:space="0" w:color="auto"/>
        <w:bottom w:val="none" w:sz="0" w:space="0" w:color="auto"/>
        <w:right w:val="none" w:sz="0" w:space="0" w:color="auto"/>
      </w:divBdr>
      <w:divsChild>
        <w:div w:id="521476640">
          <w:marLeft w:val="0"/>
          <w:marRight w:val="0"/>
          <w:marTop w:val="0"/>
          <w:marBottom w:val="0"/>
          <w:divBdr>
            <w:top w:val="single" w:sz="2" w:space="0" w:color="auto"/>
            <w:left w:val="single" w:sz="2" w:space="0" w:color="auto"/>
            <w:bottom w:val="single" w:sz="2" w:space="0" w:color="auto"/>
            <w:right w:val="single" w:sz="2" w:space="0" w:color="auto"/>
          </w:divBdr>
        </w:div>
      </w:divsChild>
    </w:div>
    <w:div w:id="1318876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ngngamfnb.ipos.vn" TargetMode="External"/><Relationship Id="rId13" Type="http://schemas.openxmlformats.org/officeDocument/2006/relationships/hyperlink" Target="https://www.youtube.com/c/iPOSMakeBusinessEas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posHaNoiVietN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s.vn/" TargetMode="External"/><Relationship Id="rId5" Type="http://schemas.openxmlformats.org/officeDocument/2006/relationships/webSettings" Target="webSettings.xml"/><Relationship Id="rId15" Type="http://schemas.openxmlformats.org/officeDocument/2006/relationships/hyperlink" Target="https://www.tiktok.com/@ipos.official" TargetMode="External"/><Relationship Id="rId10" Type="http://schemas.openxmlformats.org/officeDocument/2006/relationships/hyperlink" Target="mailto:anhquan.nguyen@ipos.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uong.nguyen@ipos.vn" TargetMode="External"/><Relationship Id="rId14" Type="http://schemas.openxmlformats.org/officeDocument/2006/relationships/hyperlink" Target="https://www.instagram.com/ipos.v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os.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BMBOefMm6CI+qU6YUE6/p1JcBQ==">CgMxLjA4AHIhMW1hWnJycDlZV0s4V1ZvQzFyNV9pcTBycl9CV2Uxa2NE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Do Anh Quan</cp:lastModifiedBy>
  <cp:revision>11</cp:revision>
  <dcterms:created xsi:type="dcterms:W3CDTF">2023-11-02T07:09:00Z</dcterms:created>
  <dcterms:modified xsi:type="dcterms:W3CDTF">2023-11-02T08:03:00Z</dcterms:modified>
</cp:coreProperties>
</file>